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5D" w:rsidRDefault="002D3309">
      <w:pPr>
        <w:spacing w:line="578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遵义医科大学</w:t>
      </w:r>
    </w:p>
    <w:p w:rsidR="00E37F5D" w:rsidRDefault="002D3309">
      <w:pPr>
        <w:spacing w:line="578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关于教职工公务出差需履行事前报批手续的</w:t>
      </w:r>
    </w:p>
    <w:p w:rsidR="00E37F5D" w:rsidRDefault="002D3309">
      <w:pPr>
        <w:spacing w:line="578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通知</w:t>
      </w:r>
    </w:p>
    <w:p w:rsidR="00E37F5D" w:rsidRDefault="00E37F5D">
      <w:pPr>
        <w:spacing w:line="578" w:lineRule="exact"/>
        <w:rPr>
          <w:rFonts w:ascii="仿宋" w:eastAsia="仿宋" w:hAnsi="仿宋"/>
          <w:sz w:val="32"/>
          <w:szCs w:val="32"/>
        </w:rPr>
      </w:pPr>
    </w:p>
    <w:p w:rsidR="00E37F5D" w:rsidRDefault="002D3309">
      <w:pPr>
        <w:spacing w:line="578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</w:t>
      </w:r>
      <w:r w:rsidR="00294691">
        <w:rPr>
          <w:rFonts w:ascii="仿宋" w:eastAsia="仿宋" w:hAnsi="仿宋" w:hint="eastAsia"/>
          <w:sz w:val="32"/>
          <w:szCs w:val="32"/>
        </w:rPr>
        <w:t>院系</w:t>
      </w:r>
      <w:r>
        <w:rPr>
          <w:rFonts w:ascii="仿宋" w:eastAsia="仿宋" w:hAnsi="仿宋" w:hint="eastAsia"/>
          <w:sz w:val="32"/>
          <w:szCs w:val="32"/>
        </w:rPr>
        <w:t>、各部门：</w:t>
      </w:r>
    </w:p>
    <w:p w:rsidR="007B074E" w:rsidRDefault="002D3309">
      <w:pPr>
        <w:spacing w:line="578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根据有关意见和要求，教职工公务出差需履行事前书面报批手续。为加强和规范学校差旅费报销管理工作，财务处依据《遵义医科大学差旅费管理办法》（修订）（</w:t>
      </w:r>
      <w:proofErr w:type="gramStart"/>
      <w:r>
        <w:rPr>
          <w:rFonts w:ascii="仿宋" w:eastAsia="仿宋" w:hAnsi="仿宋" w:hint="eastAsia"/>
          <w:sz w:val="32"/>
          <w:szCs w:val="32"/>
        </w:rPr>
        <w:t>遵</w:t>
      </w:r>
      <w:proofErr w:type="gramEnd"/>
      <w:r>
        <w:rPr>
          <w:rFonts w:ascii="仿宋" w:eastAsia="仿宋" w:hAnsi="仿宋" w:hint="eastAsia"/>
          <w:sz w:val="32"/>
          <w:szCs w:val="32"/>
        </w:rPr>
        <w:t>医校办发〔2019〕49号）制作了《遵义医科大学公务出差审批表》。即日起，请教职工在出差前填写该审批表，履行报批手续。在报销差旅费时，请提供</w:t>
      </w:r>
      <w:r w:rsidR="00660EFF">
        <w:rPr>
          <w:rFonts w:ascii="仿宋" w:eastAsia="仿宋" w:hAnsi="仿宋" w:hint="eastAsia"/>
          <w:sz w:val="32"/>
          <w:szCs w:val="32"/>
        </w:rPr>
        <w:t>已报批的</w:t>
      </w:r>
      <w:r>
        <w:rPr>
          <w:rFonts w:ascii="仿宋" w:eastAsia="仿宋" w:hAnsi="仿宋" w:hint="eastAsia"/>
          <w:sz w:val="32"/>
          <w:szCs w:val="32"/>
        </w:rPr>
        <w:t>《遵义医科大学公务出差审批表》和会议通知或邀请函（如有），报销手续仍需按照学校财务报销审批流程签字审批。</w:t>
      </w:r>
    </w:p>
    <w:p w:rsidR="00E37F5D" w:rsidRDefault="002D3309">
      <w:pPr>
        <w:spacing w:line="578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由于我校系不在省城的省属高校，教职工因公到贵阳出差的频率较高，很多情况为临时或紧急出差，为方便教职工及时顺利完成出差任务，故到贵阳出差暂不要求提供上述审批表。</w:t>
      </w:r>
    </w:p>
    <w:p w:rsidR="00E37F5D" w:rsidRDefault="002D3309">
      <w:pPr>
        <w:spacing w:line="578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7B074E">
        <w:rPr>
          <w:rFonts w:ascii="黑体" w:eastAsia="黑体" w:hAnsi="黑体" w:hint="eastAsia"/>
          <w:sz w:val="32"/>
          <w:szCs w:val="32"/>
        </w:rPr>
        <w:t>公务</w:t>
      </w:r>
      <w:r>
        <w:rPr>
          <w:rFonts w:ascii="黑体" w:eastAsia="黑体" w:hAnsi="黑体" w:hint="eastAsia"/>
          <w:sz w:val="32"/>
          <w:szCs w:val="32"/>
        </w:rPr>
        <w:t>出差审批权限</w:t>
      </w:r>
    </w:p>
    <w:p w:rsidR="00E37F5D" w:rsidRDefault="002D3309">
      <w:pPr>
        <w:spacing w:line="578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1.非部门负责人出差：省内，部门负责人签字审批即可；省外，部门负责人签字审批后，还</w:t>
      </w:r>
      <w:r w:rsidR="00EC45EA">
        <w:rPr>
          <w:rFonts w:ascii="仿宋" w:eastAsia="仿宋" w:hAnsi="仿宋" w:hint="eastAsia"/>
          <w:sz w:val="32"/>
          <w:szCs w:val="32"/>
        </w:rPr>
        <w:t>需</w:t>
      </w:r>
      <w:r>
        <w:rPr>
          <w:rFonts w:ascii="仿宋" w:eastAsia="仿宋" w:hAnsi="仿宋" w:hint="eastAsia"/>
          <w:sz w:val="32"/>
          <w:szCs w:val="32"/>
        </w:rPr>
        <w:t>分管校领导签字审批。</w:t>
      </w:r>
    </w:p>
    <w:p w:rsidR="00E37F5D" w:rsidRDefault="002D3309">
      <w:pPr>
        <w:spacing w:line="578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2.部门负责人出差：不分省内、省外，均</w:t>
      </w:r>
      <w:r w:rsidR="00EC45EA">
        <w:rPr>
          <w:rFonts w:ascii="仿宋" w:eastAsia="仿宋" w:hAnsi="仿宋" w:hint="eastAsia"/>
          <w:sz w:val="32"/>
          <w:szCs w:val="32"/>
        </w:rPr>
        <w:t>需</w:t>
      </w:r>
      <w:r>
        <w:rPr>
          <w:rFonts w:ascii="仿宋" w:eastAsia="仿宋" w:hAnsi="仿宋" w:hint="eastAsia"/>
          <w:sz w:val="32"/>
          <w:szCs w:val="32"/>
        </w:rPr>
        <w:t>分管校领导签字审批。</w:t>
      </w:r>
    </w:p>
    <w:p w:rsidR="00E37F5D" w:rsidRDefault="002D3309">
      <w:pPr>
        <w:spacing w:line="578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二、审批方式</w:t>
      </w:r>
    </w:p>
    <w:p w:rsidR="00E37F5D" w:rsidRDefault="002D3309">
      <w:pPr>
        <w:spacing w:line="578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1.书面签字审批：手工填写《遵义医科大学公务出差审批表》，按审批权限</w:t>
      </w:r>
      <w:r w:rsidR="00C71CF7">
        <w:rPr>
          <w:rFonts w:ascii="仿宋" w:eastAsia="仿宋" w:hAnsi="仿宋" w:hint="eastAsia"/>
          <w:sz w:val="32"/>
          <w:szCs w:val="32"/>
        </w:rPr>
        <w:t>完成</w:t>
      </w:r>
      <w:r>
        <w:rPr>
          <w:rFonts w:ascii="仿宋" w:eastAsia="仿宋" w:hAnsi="仿宋" w:hint="eastAsia"/>
          <w:sz w:val="32"/>
          <w:szCs w:val="32"/>
        </w:rPr>
        <w:t>书面签字审批。</w:t>
      </w:r>
    </w:p>
    <w:p w:rsidR="00E37F5D" w:rsidRDefault="002D3309">
      <w:pPr>
        <w:spacing w:line="578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2.OA系统审批：进入OA系统，找到“菜单”，在下拉菜单中找到“流程中心”，点击“新建工作”，在“查询”栏中搜索《遵义医科大学公务出差审批表》，按要求填写后提交，完成在线审批。</w:t>
      </w:r>
    </w:p>
    <w:p w:rsidR="00E37F5D" w:rsidRDefault="00E37F5D">
      <w:pPr>
        <w:spacing w:line="578" w:lineRule="exact"/>
        <w:ind w:leftChars="250" w:left="525" w:firstLineChars="1500" w:firstLine="4800"/>
        <w:rPr>
          <w:rFonts w:ascii="仿宋" w:eastAsia="仿宋" w:hAnsi="仿宋"/>
          <w:sz w:val="32"/>
          <w:szCs w:val="32"/>
        </w:rPr>
      </w:pPr>
    </w:p>
    <w:p w:rsidR="00E37F5D" w:rsidRDefault="002D3309">
      <w:pPr>
        <w:spacing w:line="578" w:lineRule="exact"/>
        <w:ind w:leftChars="250" w:left="525" w:firstLineChars="1900" w:firstLine="608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财务处</w:t>
      </w:r>
    </w:p>
    <w:p w:rsidR="00E37F5D" w:rsidRDefault="002D3309">
      <w:pPr>
        <w:spacing w:line="578" w:lineRule="exact"/>
        <w:ind w:leftChars="250" w:left="525" w:firstLineChars="1700" w:firstLine="5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2023年1</w:t>
      </w:r>
      <w:r w:rsidR="004B783B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 w:rsidR="00A44457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E37F5D" w:rsidRDefault="00E37F5D">
      <w:pPr>
        <w:spacing w:line="578" w:lineRule="exact"/>
        <w:rPr>
          <w:rFonts w:ascii="仿宋" w:eastAsia="仿宋" w:hAnsi="仿宋"/>
          <w:sz w:val="32"/>
          <w:szCs w:val="32"/>
        </w:rPr>
      </w:pPr>
    </w:p>
    <w:p w:rsidR="00E37F5D" w:rsidRDefault="002D3309">
      <w:pPr>
        <w:spacing w:line="578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附件：《遵义医科大学公务出差审批表》</w:t>
      </w:r>
    </w:p>
    <w:sectPr w:rsidR="00E37F5D">
      <w:foot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FE0" w:rsidRDefault="00192FE0">
      <w:r>
        <w:separator/>
      </w:r>
    </w:p>
  </w:endnote>
  <w:endnote w:type="continuationSeparator" w:id="0">
    <w:p w:rsidR="00192FE0" w:rsidRDefault="0019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8171447"/>
    </w:sdtPr>
    <w:sdtEndPr/>
    <w:sdtContent>
      <w:sdt>
        <w:sdtPr>
          <w:id w:val="-1669238322"/>
        </w:sdtPr>
        <w:sdtEndPr/>
        <w:sdtContent>
          <w:p w:rsidR="00E37F5D" w:rsidRDefault="002D3309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445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445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7F5D" w:rsidRDefault="00E37F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FE0" w:rsidRDefault="00192FE0">
      <w:r>
        <w:separator/>
      </w:r>
    </w:p>
  </w:footnote>
  <w:footnote w:type="continuationSeparator" w:id="0">
    <w:p w:rsidR="00192FE0" w:rsidRDefault="00192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YyOGZiZTNiNDQ3MWY1MzkxN2UzNDIzYjVmMTI2ZmQifQ=="/>
  </w:docVars>
  <w:rsids>
    <w:rsidRoot w:val="001E08C1"/>
    <w:rsid w:val="000435F4"/>
    <w:rsid w:val="0004437E"/>
    <w:rsid w:val="00065C1F"/>
    <w:rsid w:val="00080FBF"/>
    <w:rsid w:val="00081A76"/>
    <w:rsid w:val="000A4791"/>
    <w:rsid w:val="000B5520"/>
    <w:rsid w:val="000D7D63"/>
    <w:rsid w:val="000E2AE0"/>
    <w:rsid w:val="00100BB3"/>
    <w:rsid w:val="00103CCD"/>
    <w:rsid w:val="00142FEB"/>
    <w:rsid w:val="0018022C"/>
    <w:rsid w:val="00192FE0"/>
    <w:rsid w:val="001E08C1"/>
    <w:rsid w:val="001F130A"/>
    <w:rsid w:val="00217E45"/>
    <w:rsid w:val="002218E7"/>
    <w:rsid w:val="0023675D"/>
    <w:rsid w:val="00256850"/>
    <w:rsid w:val="002747A5"/>
    <w:rsid w:val="00293805"/>
    <w:rsid w:val="00294344"/>
    <w:rsid w:val="00294691"/>
    <w:rsid w:val="002A4F11"/>
    <w:rsid w:val="002A7F68"/>
    <w:rsid w:val="002B0B3D"/>
    <w:rsid w:val="002D3309"/>
    <w:rsid w:val="00315145"/>
    <w:rsid w:val="003238EB"/>
    <w:rsid w:val="00376837"/>
    <w:rsid w:val="00391DD2"/>
    <w:rsid w:val="003A1B20"/>
    <w:rsid w:val="003A6680"/>
    <w:rsid w:val="003B36C8"/>
    <w:rsid w:val="003C1926"/>
    <w:rsid w:val="00421EC0"/>
    <w:rsid w:val="004406F3"/>
    <w:rsid w:val="004873CA"/>
    <w:rsid w:val="004918DA"/>
    <w:rsid w:val="004A02BC"/>
    <w:rsid w:val="004B783B"/>
    <w:rsid w:val="004D0B25"/>
    <w:rsid w:val="005067BF"/>
    <w:rsid w:val="005304CD"/>
    <w:rsid w:val="005518FA"/>
    <w:rsid w:val="005622A9"/>
    <w:rsid w:val="005902C1"/>
    <w:rsid w:val="005B4500"/>
    <w:rsid w:val="005E0B94"/>
    <w:rsid w:val="005E6583"/>
    <w:rsid w:val="005F22B6"/>
    <w:rsid w:val="00635DE0"/>
    <w:rsid w:val="00660EFF"/>
    <w:rsid w:val="006C31C1"/>
    <w:rsid w:val="006C7A2E"/>
    <w:rsid w:val="006D261B"/>
    <w:rsid w:val="006D2D77"/>
    <w:rsid w:val="006D3D74"/>
    <w:rsid w:val="006F183E"/>
    <w:rsid w:val="0074746D"/>
    <w:rsid w:val="00777C77"/>
    <w:rsid w:val="0078582B"/>
    <w:rsid w:val="00785D5C"/>
    <w:rsid w:val="00785F52"/>
    <w:rsid w:val="0078739C"/>
    <w:rsid w:val="007920CC"/>
    <w:rsid w:val="007B074E"/>
    <w:rsid w:val="007C1D69"/>
    <w:rsid w:val="008031DB"/>
    <w:rsid w:val="008312AA"/>
    <w:rsid w:val="008449B8"/>
    <w:rsid w:val="00864492"/>
    <w:rsid w:val="00872D46"/>
    <w:rsid w:val="008910DC"/>
    <w:rsid w:val="008D7A72"/>
    <w:rsid w:val="00940416"/>
    <w:rsid w:val="00954403"/>
    <w:rsid w:val="009562D8"/>
    <w:rsid w:val="00971B21"/>
    <w:rsid w:val="00974953"/>
    <w:rsid w:val="009C0438"/>
    <w:rsid w:val="009C6210"/>
    <w:rsid w:val="009D75FB"/>
    <w:rsid w:val="009F5D52"/>
    <w:rsid w:val="00A1405D"/>
    <w:rsid w:val="00A32B6E"/>
    <w:rsid w:val="00A33C99"/>
    <w:rsid w:val="00A44457"/>
    <w:rsid w:val="00A66BF5"/>
    <w:rsid w:val="00A731EC"/>
    <w:rsid w:val="00A83EB2"/>
    <w:rsid w:val="00A871D6"/>
    <w:rsid w:val="00AA1360"/>
    <w:rsid w:val="00AC687C"/>
    <w:rsid w:val="00AF3DE7"/>
    <w:rsid w:val="00B62346"/>
    <w:rsid w:val="00B945D8"/>
    <w:rsid w:val="00BC2556"/>
    <w:rsid w:val="00BD4C0E"/>
    <w:rsid w:val="00C14384"/>
    <w:rsid w:val="00C158F4"/>
    <w:rsid w:val="00C179AB"/>
    <w:rsid w:val="00C30712"/>
    <w:rsid w:val="00C545A2"/>
    <w:rsid w:val="00C71CF7"/>
    <w:rsid w:val="00CA0FE6"/>
    <w:rsid w:val="00CB440A"/>
    <w:rsid w:val="00CB7E55"/>
    <w:rsid w:val="00CD20CC"/>
    <w:rsid w:val="00D103F2"/>
    <w:rsid w:val="00D13514"/>
    <w:rsid w:val="00D76B68"/>
    <w:rsid w:val="00D9035D"/>
    <w:rsid w:val="00DC0E43"/>
    <w:rsid w:val="00DD298C"/>
    <w:rsid w:val="00E14A9F"/>
    <w:rsid w:val="00E37F5D"/>
    <w:rsid w:val="00E6543A"/>
    <w:rsid w:val="00E83F7E"/>
    <w:rsid w:val="00E964BD"/>
    <w:rsid w:val="00E97145"/>
    <w:rsid w:val="00EB1F4E"/>
    <w:rsid w:val="00EC45EA"/>
    <w:rsid w:val="00EC5E4B"/>
    <w:rsid w:val="00ED2CA6"/>
    <w:rsid w:val="00ED387C"/>
    <w:rsid w:val="00ED7F00"/>
    <w:rsid w:val="00F208DA"/>
    <w:rsid w:val="00F506FE"/>
    <w:rsid w:val="00F5297D"/>
    <w:rsid w:val="00F719BD"/>
    <w:rsid w:val="00F838DF"/>
    <w:rsid w:val="00FB2522"/>
    <w:rsid w:val="00FC060A"/>
    <w:rsid w:val="00FD348F"/>
    <w:rsid w:val="00FD72A0"/>
    <w:rsid w:val="00FF281B"/>
    <w:rsid w:val="00FF749D"/>
    <w:rsid w:val="33354D6B"/>
    <w:rsid w:val="47346711"/>
    <w:rsid w:val="5EC70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88</Words>
  <Characters>503</Characters>
  <Application>Microsoft Office Word</Application>
  <DocSecurity>0</DocSecurity>
  <Lines>4</Lines>
  <Paragraphs>1</Paragraphs>
  <ScaleCrop>false</ScaleCrop>
  <Company>微软中国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聂胜菊</dc:creator>
  <cp:lastModifiedBy>user</cp:lastModifiedBy>
  <cp:revision>542</cp:revision>
  <cp:lastPrinted>2023-10-25T02:48:00Z</cp:lastPrinted>
  <dcterms:created xsi:type="dcterms:W3CDTF">2021-11-08T02:51:00Z</dcterms:created>
  <dcterms:modified xsi:type="dcterms:W3CDTF">2023-11-07T01:31:00Z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470FF63A09244F4EB59E57C8980DB35B_12</vt:lpwstr>
  </property>
</Properties>
</file>